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9C" w:rsidRDefault="007D6E79" w:rsidP="00B21D5D">
      <w:pPr>
        <w:rPr>
          <w:b/>
        </w:rPr>
        <w:sectPr w:rsidR="00BC4E9C" w:rsidSect="007C6BA2">
          <w:pgSz w:w="16838" w:h="11906" w:orient="landscape"/>
          <w:pgMar w:top="851" w:right="567" w:bottom="850" w:left="709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9881870" cy="7199648"/>
            <wp:effectExtent l="0" t="0" r="0" b="0"/>
            <wp:docPr id="2" name="Рисунок 2" descr="C:\Users\Юрий\Desktop\скан РП русский 17-18\М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скан РП русский 17-18\МХ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71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D5D" w:rsidRPr="009F5266" w:rsidRDefault="00B21D5D" w:rsidP="00B21D5D">
      <w:pPr>
        <w:rPr>
          <w:b/>
        </w:rPr>
      </w:pPr>
    </w:p>
    <w:p w:rsidR="00573ACB" w:rsidRPr="009F5266" w:rsidRDefault="009F5266" w:rsidP="00573ACB">
      <w:pPr>
        <w:jc w:val="center"/>
        <w:rPr>
          <w:b/>
          <w:sz w:val="28"/>
        </w:rPr>
      </w:pPr>
      <w:r w:rsidRPr="009F5266">
        <w:rPr>
          <w:b/>
          <w:sz w:val="28"/>
        </w:rPr>
        <w:t xml:space="preserve">1. </w:t>
      </w:r>
      <w:r w:rsidR="00573ACB" w:rsidRPr="009F5266">
        <w:rPr>
          <w:b/>
          <w:sz w:val="28"/>
        </w:rPr>
        <w:t>Пояснительная записка</w:t>
      </w:r>
    </w:p>
    <w:p w:rsidR="00573ACB" w:rsidRPr="009F5266" w:rsidRDefault="00573ACB" w:rsidP="00573ACB">
      <w:pPr>
        <w:jc w:val="center"/>
        <w:rPr>
          <w:b/>
        </w:rPr>
      </w:pPr>
    </w:p>
    <w:p w:rsidR="00573ACB" w:rsidRPr="009F5266" w:rsidRDefault="00573ACB" w:rsidP="00573ACB">
      <w:pPr>
        <w:ind w:firstLine="567"/>
        <w:jc w:val="both"/>
      </w:pPr>
      <w:r w:rsidRPr="009F5266">
        <w:t>Рабочая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 и примерной программы по мировой художественной культуре (составитель Г.И.Данилова)</w:t>
      </w:r>
    </w:p>
    <w:p w:rsidR="00573ACB" w:rsidRPr="009F5266" w:rsidRDefault="00573ACB" w:rsidP="00573ACB">
      <w:pPr>
        <w:ind w:firstLine="567"/>
        <w:jc w:val="both"/>
      </w:pPr>
      <w:r w:rsidRPr="009F5266">
        <w:t>Данная программа соблюдает преемственность с содержанием федерального компонента государственного стандарта общего образования.</w:t>
      </w:r>
    </w:p>
    <w:p w:rsidR="00573ACB" w:rsidRPr="009F5266" w:rsidRDefault="00573ACB" w:rsidP="00573ACB">
      <w:pPr>
        <w:ind w:firstLine="720"/>
        <w:jc w:val="both"/>
      </w:pPr>
      <w:r w:rsidRPr="009F5266">
        <w:t xml:space="preserve">В курс ХI класса «Мировая художественная культура от середины 17 века до наших дней» входят темы: «Художественная культура 17-18 веков», «Художественная культура 19 века» и «Художественная культура конца ХХ века». </w:t>
      </w:r>
    </w:p>
    <w:p w:rsidR="00573ACB" w:rsidRPr="009F5266" w:rsidRDefault="00573ACB" w:rsidP="009F5266">
      <w:pPr>
        <w:jc w:val="both"/>
        <w:rPr>
          <w:b/>
        </w:rPr>
      </w:pPr>
    </w:p>
    <w:p w:rsidR="00573ACB" w:rsidRPr="009F5266" w:rsidRDefault="00573ACB" w:rsidP="00573ACB">
      <w:pPr>
        <w:ind w:firstLine="567"/>
        <w:jc w:val="both"/>
        <w:rPr>
          <w:b/>
        </w:rPr>
      </w:pPr>
    </w:p>
    <w:p w:rsidR="00573ACB" w:rsidRPr="009F5266" w:rsidRDefault="00573ACB" w:rsidP="00573ACB">
      <w:pPr>
        <w:ind w:firstLine="567"/>
        <w:jc w:val="both"/>
        <w:rPr>
          <w:b/>
        </w:rPr>
      </w:pPr>
      <w:r w:rsidRPr="009F5266">
        <w:rPr>
          <w:b/>
        </w:rPr>
        <w:t xml:space="preserve">Цели </w:t>
      </w:r>
    </w:p>
    <w:p w:rsidR="00573ACB" w:rsidRPr="009F5266" w:rsidRDefault="00573ACB" w:rsidP="00573ACB">
      <w:pPr>
        <w:jc w:val="both"/>
      </w:pPr>
      <w:r w:rsidRPr="009F5266"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573ACB" w:rsidRPr="009F5266" w:rsidRDefault="00573ACB" w:rsidP="00573ACB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развитие чувств, эмоций, образно-ассоциативного мышления и художественно-творческих способностей;</w:t>
      </w:r>
    </w:p>
    <w:p w:rsidR="00573ACB" w:rsidRPr="009F5266" w:rsidRDefault="00573ACB" w:rsidP="00573ACB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воспитание художественно-эстетического вкуса; потребности в освоении ценностей мировой культуры;</w:t>
      </w:r>
    </w:p>
    <w:p w:rsidR="00573ACB" w:rsidRPr="009F5266" w:rsidRDefault="00573ACB" w:rsidP="00573ACB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573ACB" w:rsidRPr="009F5266" w:rsidRDefault="00573ACB" w:rsidP="00573ACB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573ACB" w:rsidRPr="009F5266" w:rsidRDefault="00573ACB" w:rsidP="00573ACB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025E46" w:rsidRPr="009F5266" w:rsidRDefault="00025E46" w:rsidP="00025E46">
      <w:pPr>
        <w:pStyle w:val="2"/>
        <w:numPr>
          <w:ilvl w:val="0"/>
          <w:numId w:val="0"/>
        </w:numPr>
        <w:ind w:left="680"/>
        <w:rPr>
          <w:sz w:val="24"/>
          <w:szCs w:val="24"/>
        </w:rPr>
      </w:pPr>
    </w:p>
    <w:p w:rsidR="00573ACB" w:rsidRPr="009F5266" w:rsidRDefault="00AD1232" w:rsidP="009F5266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  <w:r w:rsidRPr="009F5266">
        <w:rPr>
          <w:b/>
          <w:sz w:val="24"/>
          <w:szCs w:val="24"/>
        </w:rPr>
        <w:t>П</w:t>
      </w:r>
      <w:r w:rsidR="00025E46" w:rsidRPr="009F5266">
        <w:rPr>
          <w:b/>
          <w:sz w:val="24"/>
          <w:szCs w:val="24"/>
        </w:rPr>
        <w:t>рограмма</w:t>
      </w:r>
      <w:r w:rsidRPr="009F5266">
        <w:rPr>
          <w:b/>
          <w:sz w:val="24"/>
          <w:szCs w:val="24"/>
        </w:rPr>
        <w:t xml:space="preserve"> базового курса </w:t>
      </w:r>
      <w:r w:rsidR="009F5266" w:rsidRPr="009F5266">
        <w:rPr>
          <w:b/>
          <w:sz w:val="24"/>
          <w:szCs w:val="24"/>
        </w:rPr>
        <w:t xml:space="preserve"> рассчитана на 35</w:t>
      </w:r>
      <w:r w:rsidR="00025E46" w:rsidRPr="009F5266">
        <w:rPr>
          <w:b/>
          <w:sz w:val="24"/>
          <w:szCs w:val="24"/>
        </w:rPr>
        <w:t xml:space="preserve"> часов</w:t>
      </w:r>
      <w:r w:rsidR="009F5266" w:rsidRPr="009F5266">
        <w:rPr>
          <w:b/>
          <w:sz w:val="24"/>
          <w:szCs w:val="24"/>
        </w:rPr>
        <w:t xml:space="preserve"> </w:t>
      </w:r>
      <w:r w:rsidR="009F5266" w:rsidRPr="009F5266">
        <w:rPr>
          <w:sz w:val="24"/>
          <w:szCs w:val="24"/>
        </w:rPr>
        <w:t>из расчёта по 1 часу  в неделю.</w:t>
      </w:r>
    </w:p>
    <w:p w:rsidR="00AD1232" w:rsidRPr="009F5266" w:rsidRDefault="00AD1232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</w:p>
    <w:p w:rsidR="00573ACB" w:rsidRDefault="00573ACB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Pr="009F5266" w:rsidRDefault="009F5266" w:rsidP="00573ACB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4"/>
          <w:szCs w:val="24"/>
        </w:rPr>
      </w:pPr>
    </w:p>
    <w:p w:rsidR="009F5266" w:rsidRPr="009F5266" w:rsidRDefault="009F5266" w:rsidP="009F5266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b/>
          <w:sz w:val="28"/>
          <w:szCs w:val="24"/>
        </w:rPr>
      </w:pPr>
      <w:r w:rsidRPr="009F5266">
        <w:rPr>
          <w:b/>
          <w:sz w:val="28"/>
          <w:szCs w:val="24"/>
        </w:rPr>
        <w:lastRenderedPageBreak/>
        <w:t>2. Планируемые результаты обучения</w:t>
      </w:r>
    </w:p>
    <w:p w:rsidR="009F5266" w:rsidRPr="009F5266" w:rsidRDefault="009F5266" w:rsidP="009F5266"/>
    <w:p w:rsidR="009F5266" w:rsidRPr="009F5266" w:rsidRDefault="009F5266" w:rsidP="009F5266">
      <w:pPr>
        <w:spacing w:line="360" w:lineRule="auto"/>
        <w:jc w:val="both"/>
        <w:rPr>
          <w:b/>
        </w:rPr>
      </w:pPr>
      <w:r w:rsidRPr="009F5266">
        <w:rPr>
          <w:b/>
        </w:rPr>
        <w:t>В результате изучения мировой художественной культуры ученик должен:</w:t>
      </w:r>
    </w:p>
    <w:p w:rsidR="009F5266" w:rsidRPr="009F5266" w:rsidRDefault="009F5266" w:rsidP="009F5266">
      <w:pPr>
        <w:jc w:val="both"/>
      </w:pPr>
      <w:r w:rsidRPr="009F5266">
        <w:rPr>
          <w:b/>
        </w:rPr>
        <w:t>Знать / понимать: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основные виды и жанры искусства;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изученные направления и стили мировой художественной культуры;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шедевры мировой художественной культуры;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особенности языка различных видов искусства.</w:t>
      </w:r>
    </w:p>
    <w:p w:rsidR="009F5266" w:rsidRPr="009F5266" w:rsidRDefault="009F5266" w:rsidP="009F5266">
      <w:pPr>
        <w:jc w:val="both"/>
        <w:rPr>
          <w:b/>
        </w:rPr>
      </w:pPr>
      <w:r w:rsidRPr="009F5266">
        <w:rPr>
          <w:b/>
        </w:rPr>
        <w:t>Уметь: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выполнять учебные и творческие задания (доклады, сообщения).</w:t>
      </w:r>
    </w:p>
    <w:p w:rsidR="009F5266" w:rsidRPr="009F5266" w:rsidRDefault="009F5266" w:rsidP="009F5266">
      <w:pPr>
        <w:jc w:val="both"/>
        <w:rPr>
          <w:b/>
        </w:rPr>
      </w:pPr>
      <w:r w:rsidRPr="009F5266">
        <w:rPr>
          <w:b/>
        </w:rPr>
        <w:t>Использовать приобретенные знания в практической деятельности и повседневной жизни для: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выбора путей своего культурного развития;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организации личного и коллективного досуга;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9F5266" w:rsidRPr="009F5266" w:rsidRDefault="009F5266" w:rsidP="009F5266">
      <w:pPr>
        <w:pStyle w:val="2"/>
        <w:rPr>
          <w:sz w:val="24"/>
          <w:szCs w:val="24"/>
        </w:rPr>
      </w:pPr>
      <w:r w:rsidRPr="009F5266">
        <w:rPr>
          <w:sz w:val="24"/>
          <w:szCs w:val="24"/>
        </w:rPr>
        <w:t>самостоятельного художественного творчества.</w:t>
      </w:r>
    </w:p>
    <w:p w:rsidR="009F5266" w:rsidRPr="009F5266" w:rsidRDefault="009F5266" w:rsidP="009F5266">
      <w:pPr>
        <w:rPr>
          <w:b/>
          <w:lang w:val="en-US"/>
        </w:rPr>
      </w:pPr>
    </w:p>
    <w:p w:rsidR="009F5266" w:rsidRPr="009F5266" w:rsidRDefault="009F5266" w:rsidP="009F5266">
      <w:pPr>
        <w:pStyle w:val="2"/>
        <w:numPr>
          <w:ilvl w:val="0"/>
          <w:numId w:val="0"/>
        </w:numPr>
        <w:tabs>
          <w:tab w:val="left" w:pos="708"/>
        </w:tabs>
        <w:ind w:firstLine="567"/>
        <w:rPr>
          <w:sz w:val="24"/>
          <w:szCs w:val="24"/>
        </w:rPr>
      </w:pPr>
    </w:p>
    <w:p w:rsidR="00573ACB" w:rsidRPr="009F5266" w:rsidRDefault="00573ACB" w:rsidP="00573ACB">
      <w:pPr>
        <w:ind w:firstLine="567"/>
        <w:jc w:val="both"/>
      </w:pPr>
      <w:r w:rsidRPr="009F5266"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573ACB" w:rsidRDefault="00573ACB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Default="009F5266" w:rsidP="00573ACB">
      <w:pPr>
        <w:spacing w:line="360" w:lineRule="auto"/>
        <w:jc w:val="both"/>
      </w:pPr>
    </w:p>
    <w:p w:rsidR="009F5266" w:rsidRPr="009F5266" w:rsidRDefault="009F5266" w:rsidP="00573ACB">
      <w:pPr>
        <w:spacing w:line="360" w:lineRule="auto"/>
        <w:jc w:val="both"/>
      </w:pPr>
    </w:p>
    <w:p w:rsidR="00573ACB" w:rsidRPr="009F5266" w:rsidRDefault="009F5266" w:rsidP="009F5266">
      <w:pPr>
        <w:jc w:val="center"/>
        <w:rPr>
          <w:b/>
          <w:sz w:val="28"/>
        </w:rPr>
      </w:pPr>
      <w:r w:rsidRPr="009F5266">
        <w:rPr>
          <w:b/>
          <w:sz w:val="28"/>
        </w:rPr>
        <w:lastRenderedPageBreak/>
        <w:t>3. Содержание тем учебного предмета</w:t>
      </w:r>
    </w:p>
    <w:p w:rsidR="00573ACB" w:rsidRPr="009F5266" w:rsidRDefault="00346A6D" w:rsidP="00573ACB">
      <w:pPr>
        <w:ind w:firstLine="720"/>
        <w:jc w:val="center"/>
      </w:pPr>
      <w:r>
        <w:t>11 класс (34</w:t>
      </w:r>
      <w:r w:rsidR="00573ACB" w:rsidRPr="009F5266">
        <w:t xml:space="preserve"> час</w:t>
      </w:r>
      <w:r>
        <w:t>а</w:t>
      </w:r>
      <w:r w:rsidR="00573ACB" w:rsidRPr="009F5266">
        <w:t>)</w:t>
      </w:r>
    </w:p>
    <w:p w:rsidR="00573ACB" w:rsidRPr="009F5266" w:rsidRDefault="00573ACB" w:rsidP="00573ACB">
      <w:pPr>
        <w:ind w:firstLine="720"/>
        <w:jc w:val="both"/>
        <w:rPr>
          <w:i/>
        </w:rPr>
      </w:pPr>
      <w:r w:rsidRPr="009F5266">
        <w:rPr>
          <w:b/>
        </w:rPr>
        <w:t xml:space="preserve">Художественная культура 17-18 веков </w:t>
      </w:r>
      <w:r w:rsidRPr="009F5266">
        <w:t xml:space="preserve">(13 часов). Стили и направления в искусстве Нового времени </w:t>
      </w:r>
      <w:r w:rsidR="00AD1232" w:rsidRPr="009F5266">
        <w:t>–</w:t>
      </w:r>
      <w:r w:rsidRPr="009F5266">
        <w:t xml:space="preserve">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</w:t>
      </w:r>
      <w:r w:rsidR="00AD1232" w:rsidRPr="009F5266">
        <w:t>–</w:t>
      </w:r>
      <w:r w:rsidRPr="009F5266">
        <w:t xml:space="preserve"> национальные варианты барокко. Пафос грандиозности в живописи П.-П. Рубенса. Творчество Рембрандта Х. Ван Рейна как пример психологического реализма XVII в. </w:t>
      </w:r>
      <w:r w:rsidR="00AD1232" w:rsidRPr="009F5266">
        <w:t>В</w:t>
      </w:r>
      <w:r w:rsidRPr="009F5266">
        <w:t xml:space="preserve"> живописи</w:t>
      </w:r>
      <w:r w:rsidRPr="009F5266">
        <w:rPr>
          <w:i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573ACB" w:rsidRPr="009F5266" w:rsidRDefault="00573ACB" w:rsidP="00573ACB">
      <w:pPr>
        <w:ind w:firstLine="720"/>
        <w:jc w:val="both"/>
      </w:pPr>
      <w:r w:rsidRPr="009F5266">
        <w:t xml:space="preserve">Классицизм </w:t>
      </w:r>
      <w:r w:rsidR="00AD1232" w:rsidRPr="009F5266">
        <w:t>–</w:t>
      </w:r>
      <w:r w:rsidRPr="009F5266">
        <w:t xml:space="preserve"> гармоничный мир дворцов и парков Версаля. Образ идеального города в классицистических и ампирных </w:t>
      </w:r>
      <w:r w:rsidRPr="009F5266">
        <w:rPr>
          <w:i/>
        </w:rPr>
        <w:t>ансамблях Парижа</w:t>
      </w:r>
      <w:r w:rsidRPr="009F5266">
        <w:t xml:space="preserve"> и Петербурга. От классицизма к академизму в живописи на примере произведений Н. Пуссена, </w:t>
      </w:r>
      <w:r w:rsidRPr="009F5266">
        <w:rPr>
          <w:i/>
        </w:rPr>
        <w:t>Ж.-Л. Давида</w:t>
      </w:r>
      <w:r w:rsidRPr="009F5266">
        <w:t xml:space="preserve">, К.П. Брюллова, </w:t>
      </w:r>
      <w:r w:rsidRPr="009F5266">
        <w:rPr>
          <w:i/>
        </w:rPr>
        <w:t>А.А.</w:t>
      </w:r>
      <w:r w:rsidRPr="009F5266">
        <w:rPr>
          <w:i/>
          <w:lang w:val="en-US"/>
        </w:rPr>
        <w:t> </w:t>
      </w:r>
      <w:r w:rsidRPr="009F5266">
        <w:rPr>
          <w:i/>
        </w:rPr>
        <w:t>Иванова</w:t>
      </w:r>
      <w:r w:rsidRPr="009F5266">
        <w:t>. Формирование классических жанров и принципов симфонизма в произведениях мастеров Венской классической школы: В.-А. Моцарт («Дон Жуан»), Л. Ван Бетховен (Героическая симфония, Лунная соната).</w:t>
      </w:r>
    </w:p>
    <w:p w:rsidR="00573ACB" w:rsidRPr="009F5266" w:rsidRDefault="00573ACB" w:rsidP="00573ACB">
      <w:pPr>
        <w:ind w:firstLine="720"/>
        <w:jc w:val="both"/>
      </w:pPr>
    </w:p>
    <w:p w:rsidR="00573ACB" w:rsidRPr="009F5266" w:rsidRDefault="00573ACB" w:rsidP="00573ACB">
      <w:pPr>
        <w:ind w:firstLine="720"/>
        <w:jc w:val="both"/>
      </w:pPr>
      <w:r w:rsidRPr="009F5266">
        <w:rPr>
          <w:b/>
        </w:rPr>
        <w:t xml:space="preserve">Художественная культура XIX века </w:t>
      </w:r>
      <w:r w:rsidRPr="009F5266">
        <w:t>(9часов) Романтический идеал и его отображение в камерной музыке («</w:t>
      </w:r>
      <w:r w:rsidRPr="009F5266">
        <w:rPr>
          <w:i/>
        </w:rPr>
        <w:t>Лесной царь» Ф. Шуберта</w:t>
      </w:r>
      <w:r w:rsidRPr="009F5266">
        <w:t xml:space="preserve">), и опере («Летучий голландец» Р. Вагнера). Романтизм в живописи: </w:t>
      </w:r>
      <w:r w:rsidRPr="009F5266">
        <w:rPr>
          <w:i/>
        </w:rPr>
        <w:t>религиозная и литературная тема у прерафаэлитов</w:t>
      </w:r>
      <w:r w:rsidRPr="009F5266">
        <w:t xml:space="preserve">, революционный пафос Ф. Гойи и </w:t>
      </w:r>
      <w:r w:rsidRPr="009F5266">
        <w:rPr>
          <w:i/>
        </w:rPr>
        <w:t>Э. Делакруа</w:t>
      </w:r>
      <w:r w:rsidRPr="009F5266"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573ACB" w:rsidRPr="009F5266" w:rsidRDefault="00573ACB" w:rsidP="00573ACB">
      <w:pPr>
        <w:ind w:firstLine="720"/>
        <w:jc w:val="both"/>
      </w:pPr>
      <w:r w:rsidRPr="009F5266">
        <w:t>Социальная тематика в живописи реализма: специфика французской (</w:t>
      </w:r>
      <w:r w:rsidRPr="009F5266">
        <w:rPr>
          <w:i/>
        </w:rPr>
        <w:t>Г. Курбе</w:t>
      </w:r>
      <w:r w:rsidRPr="009F5266">
        <w:t>, О. Домье) и русской (</w:t>
      </w:r>
      <w:r w:rsidRPr="009F5266">
        <w:rPr>
          <w:i/>
        </w:rPr>
        <w:t xml:space="preserve">художники </w:t>
      </w:r>
      <w:r w:rsidR="00AD1232" w:rsidRPr="009F5266">
        <w:rPr>
          <w:i/>
        </w:rPr>
        <w:t>–</w:t>
      </w:r>
      <w:r w:rsidRPr="009F5266">
        <w:rPr>
          <w:i/>
        </w:rPr>
        <w:t xml:space="preserve"> передвижники,</w:t>
      </w:r>
      <w:r w:rsidRPr="009F5266">
        <w:t xml:space="preserve"> И. Е. Репин, В. И. Суриков) школ. Развитие русской музыки во второй половине XIX в. (П. И. Чайковский).</w:t>
      </w:r>
    </w:p>
    <w:p w:rsidR="00573ACB" w:rsidRPr="009F5266" w:rsidRDefault="00573ACB" w:rsidP="00573ACB">
      <w:pPr>
        <w:ind w:firstLine="720"/>
        <w:jc w:val="both"/>
        <w:rPr>
          <w:i/>
        </w:rPr>
      </w:pPr>
      <w:r w:rsidRPr="009F5266">
        <w:rPr>
          <w:i/>
        </w:rPr>
        <w:t>Опыт творческой деятельности</w:t>
      </w:r>
      <w:r w:rsidRPr="009F5266">
        <w:t xml:space="preserve">. </w:t>
      </w:r>
      <w:r w:rsidRPr="009F5266">
        <w:rPr>
          <w:i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573ACB" w:rsidRPr="009F5266" w:rsidRDefault="00573ACB" w:rsidP="00573ACB">
      <w:pPr>
        <w:ind w:firstLine="720"/>
        <w:jc w:val="both"/>
        <w:rPr>
          <w:i/>
        </w:rPr>
      </w:pPr>
    </w:p>
    <w:p w:rsidR="00573ACB" w:rsidRPr="009F5266" w:rsidRDefault="00573ACB" w:rsidP="00573ACB">
      <w:pPr>
        <w:ind w:firstLine="720"/>
        <w:jc w:val="both"/>
        <w:rPr>
          <w:i/>
        </w:rPr>
      </w:pPr>
      <w:r w:rsidRPr="009F5266">
        <w:rPr>
          <w:b/>
        </w:rPr>
        <w:t xml:space="preserve">Художественная культура  XX вв. </w:t>
      </w:r>
      <w:r w:rsidR="00025E46" w:rsidRPr="009F5266">
        <w:t>(13</w:t>
      </w:r>
      <w:r w:rsidRPr="009F5266">
        <w:t xml:space="preserve"> часов)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Гога и </w:t>
      </w:r>
      <w:r w:rsidRPr="009F5266">
        <w:rPr>
          <w:i/>
        </w:rPr>
        <w:t>П. Гогена, «синтетическая форма» П. Сезанна.</w:t>
      </w:r>
      <w:r w:rsidRPr="009F5266">
        <w:t xml:space="preserve"> Синтез искусств в модерне: собор Святого Семейства А. Гауди и </w:t>
      </w:r>
      <w:r w:rsidRPr="009F5266">
        <w:rPr>
          <w:i/>
        </w:rPr>
        <w:t xml:space="preserve">особняки В. Орта и Ф. О. </w:t>
      </w:r>
      <w:proofErr w:type="spellStart"/>
      <w:r w:rsidRPr="009F5266">
        <w:rPr>
          <w:i/>
        </w:rPr>
        <w:t>Шехтеля</w:t>
      </w:r>
      <w:proofErr w:type="spellEnd"/>
      <w:r w:rsidRPr="009F5266">
        <w:t xml:space="preserve">. Символ и миф в живописи (цикл «Демон» М. А. Врубеля) и </w:t>
      </w:r>
      <w:r w:rsidRPr="009F5266">
        <w:rPr>
          <w:i/>
        </w:rPr>
        <w:t>музыке («Прометей» А. Н. Скрябина)</w:t>
      </w:r>
      <w:r w:rsidRPr="009F5266"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9F5266">
        <w:rPr>
          <w:i/>
        </w:rPr>
        <w:t xml:space="preserve">вилла «Савой» в </w:t>
      </w:r>
      <w:proofErr w:type="spellStart"/>
      <w:r w:rsidRPr="009F5266">
        <w:rPr>
          <w:i/>
        </w:rPr>
        <w:t>Пуасси</w:t>
      </w:r>
      <w:proofErr w:type="spellEnd"/>
      <w:r w:rsidRPr="009F5266">
        <w:rPr>
          <w:i/>
        </w:rPr>
        <w:t xml:space="preserve"> Ш.-Э. </w:t>
      </w:r>
      <w:proofErr w:type="spellStart"/>
      <w:r w:rsidRPr="009F5266">
        <w:rPr>
          <w:i/>
        </w:rPr>
        <w:t>Ле</w:t>
      </w:r>
      <w:proofErr w:type="spellEnd"/>
      <w:r w:rsidRPr="009F5266">
        <w:rPr>
          <w:i/>
        </w:rPr>
        <w:t xml:space="preserve"> Корбюзье</w:t>
      </w:r>
      <w:r w:rsidRPr="009F5266">
        <w:t xml:space="preserve">, музей </w:t>
      </w:r>
      <w:proofErr w:type="spellStart"/>
      <w:r w:rsidRPr="009F5266">
        <w:t>Гуггенхейма</w:t>
      </w:r>
      <w:proofErr w:type="spellEnd"/>
      <w:r w:rsidRPr="009F5266">
        <w:t xml:space="preserve"> Ф.-Л. Райта, </w:t>
      </w:r>
      <w:r w:rsidRPr="009F5266">
        <w:rPr>
          <w:i/>
        </w:rPr>
        <w:t>ансамбль города Бразилиа О. Нимейера</w:t>
      </w:r>
      <w:r w:rsidRPr="009F5266">
        <w:t xml:space="preserve">. </w:t>
      </w:r>
      <w:r w:rsidRPr="009F5266">
        <w:rPr>
          <w:i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9F5266"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9F5266">
        <w:t>Шнитке</w:t>
      </w:r>
      <w:proofErr w:type="spellEnd"/>
      <w:r w:rsidRPr="009F5266">
        <w:t xml:space="preserve">). </w:t>
      </w:r>
      <w:r w:rsidRPr="009F5266">
        <w:rPr>
          <w:i/>
        </w:rPr>
        <w:t xml:space="preserve">Синтез искусств </w:t>
      </w:r>
      <w:r w:rsidR="00AD1232" w:rsidRPr="009F5266">
        <w:rPr>
          <w:i/>
        </w:rPr>
        <w:t>–</w:t>
      </w:r>
      <w:r w:rsidRPr="009F5266">
        <w:rPr>
          <w:i/>
        </w:rPr>
        <w:t xml:space="preserve"> особенная черта культуры XX века: кинематограф («Броненосец Потёмкин» С.М. Эйзенштейна, «</w:t>
      </w:r>
      <w:proofErr w:type="spellStart"/>
      <w:r w:rsidRPr="009F5266">
        <w:rPr>
          <w:i/>
        </w:rPr>
        <w:t>Амаркорд</w:t>
      </w:r>
      <w:proofErr w:type="spellEnd"/>
      <w:r w:rsidRPr="009F5266">
        <w:rPr>
          <w:i/>
        </w:rPr>
        <w:t xml:space="preserve">» Ф. Феллини), виды и жанры телевидения, дизайн, компьютерная графика и анимация, мюзикл («Иисус Христос </w:t>
      </w:r>
      <w:r w:rsidR="00AD1232" w:rsidRPr="009F5266">
        <w:rPr>
          <w:i/>
        </w:rPr>
        <w:t>–</w:t>
      </w:r>
      <w:r w:rsidRPr="009F5266">
        <w:rPr>
          <w:i/>
        </w:rPr>
        <w:t xml:space="preserve"> Суперзвезда» Э. Ллойд </w:t>
      </w:r>
      <w:proofErr w:type="spellStart"/>
      <w:r w:rsidRPr="009F5266">
        <w:rPr>
          <w:i/>
        </w:rPr>
        <w:t>Уэббер</w:t>
      </w:r>
      <w:proofErr w:type="spellEnd"/>
      <w:r w:rsidRPr="009F5266">
        <w:rPr>
          <w:i/>
        </w:rPr>
        <w:t xml:space="preserve">). Рок-музыка (Битлз - «Жёлтая подводная лодка, </w:t>
      </w:r>
      <w:proofErr w:type="spellStart"/>
      <w:r w:rsidRPr="009F5266">
        <w:rPr>
          <w:i/>
        </w:rPr>
        <w:t>Пинк</w:t>
      </w:r>
      <w:proofErr w:type="spellEnd"/>
      <w:r w:rsidRPr="009F5266">
        <w:rPr>
          <w:i/>
        </w:rPr>
        <w:t xml:space="preserve"> </w:t>
      </w:r>
      <w:proofErr w:type="spellStart"/>
      <w:r w:rsidRPr="009F5266">
        <w:rPr>
          <w:i/>
        </w:rPr>
        <w:t>Флойд</w:t>
      </w:r>
      <w:proofErr w:type="spellEnd"/>
      <w:r w:rsidRPr="009F5266">
        <w:rPr>
          <w:i/>
        </w:rPr>
        <w:t xml:space="preserve"> - «Стена»); электроакустическая музыка (лазерное шоу Ж.-М. </w:t>
      </w:r>
      <w:proofErr w:type="spellStart"/>
      <w:r w:rsidRPr="009F5266">
        <w:rPr>
          <w:i/>
        </w:rPr>
        <w:t>Жарра</w:t>
      </w:r>
      <w:proofErr w:type="spellEnd"/>
      <w:r w:rsidRPr="009F5266">
        <w:rPr>
          <w:i/>
        </w:rPr>
        <w:t>). Массовое искусство.</w:t>
      </w:r>
    </w:p>
    <w:p w:rsidR="00573ACB" w:rsidRPr="009F5266" w:rsidRDefault="00573ACB" w:rsidP="00573ACB">
      <w:pPr>
        <w:ind w:firstLine="720"/>
        <w:jc w:val="both"/>
        <w:rPr>
          <w:i/>
        </w:rPr>
      </w:pPr>
      <w:r w:rsidRPr="009F5266">
        <w:rPr>
          <w:i/>
        </w:rPr>
        <w:t>Опыт творческой деятельности</w:t>
      </w:r>
      <w:r w:rsidRPr="009F5266">
        <w:t xml:space="preserve">. </w:t>
      </w:r>
      <w:r w:rsidRPr="009F5266">
        <w:rPr>
          <w:i/>
        </w:rPr>
        <w:t xml:space="preserve">Посещение и обсуждение выставок, спектаклей и др. с целью определения личной позиции в отношении современного искусства. </w:t>
      </w:r>
      <w:r w:rsidRPr="009F5266">
        <w:rPr>
          <w:i/>
        </w:rPr>
        <w:lastRenderedPageBreak/>
        <w:t>Подготовка сообщений, рецензий, эссе. Участие в дискуссии о современном искусстве, его роли, специфике, и направлениях.</w:t>
      </w:r>
    </w:p>
    <w:p w:rsidR="00573ACB" w:rsidRPr="009F5266" w:rsidRDefault="00573ACB" w:rsidP="00EC2D4D"/>
    <w:p w:rsidR="00EC2D4D" w:rsidRPr="009F5266" w:rsidRDefault="00EC2D4D" w:rsidP="00EC2D4D">
      <w:pPr>
        <w:jc w:val="center"/>
      </w:pPr>
      <w:r w:rsidRPr="009F5266">
        <w:rPr>
          <w:b/>
          <w:lang w:val="en-US"/>
        </w:rPr>
        <w:t>MULTIMEDIA</w:t>
      </w:r>
      <w:r w:rsidRPr="009F5266">
        <w:rPr>
          <w:b/>
        </w:rPr>
        <w:t xml:space="preserve"> – поддержка предмета</w:t>
      </w:r>
    </w:p>
    <w:p w:rsidR="00EC2D4D" w:rsidRPr="009F5266" w:rsidRDefault="00EC2D4D" w:rsidP="00EC2D4D">
      <w:pPr>
        <w:outlineLvl w:val="0"/>
        <w:rPr>
          <w:b/>
          <w:i/>
        </w:rPr>
      </w:pPr>
      <w:r w:rsidRPr="009F5266">
        <w:t xml:space="preserve">1.Единая коллекция </w:t>
      </w:r>
      <w:r w:rsidR="00AD1232" w:rsidRPr="009F5266">
        <w:t>–</w:t>
      </w:r>
      <w:r w:rsidRPr="009F5266">
        <w:t xml:space="preserve"> </w:t>
      </w:r>
      <w:hyperlink r:id="rId7" w:tgtFrame="_blank" w:history="1">
        <w:r w:rsidRPr="009F5266">
          <w:rPr>
            <w:rStyle w:val="a4"/>
            <w:b/>
            <w:i/>
          </w:rPr>
          <w:t>http://collection.cross-edu.ru/catalog/rubr/f544b3b7-f1f4-5b76-f453-552f31d9b164</w:t>
        </w:r>
      </w:hyperlink>
    </w:p>
    <w:p w:rsidR="00EC2D4D" w:rsidRPr="009F5266" w:rsidRDefault="00EC2D4D" w:rsidP="00EC2D4D">
      <w:pPr>
        <w:outlineLvl w:val="0"/>
        <w:rPr>
          <w:b/>
          <w:i/>
        </w:rPr>
      </w:pPr>
      <w:r w:rsidRPr="009F5266">
        <w:t xml:space="preserve">2.Российский общеобразовательный портал </w:t>
      </w:r>
      <w:r w:rsidR="00AD1232" w:rsidRPr="009F5266">
        <w:t>–</w:t>
      </w:r>
      <w:r w:rsidRPr="009F5266">
        <w:t xml:space="preserve"> </w:t>
      </w:r>
      <w:hyperlink r:id="rId8" w:tgtFrame="_blank" w:history="1">
        <w:r w:rsidRPr="009F5266">
          <w:rPr>
            <w:rStyle w:val="a4"/>
            <w:i/>
          </w:rPr>
          <w:t>http://music.edu.ru/</w:t>
        </w:r>
      </w:hyperlink>
    </w:p>
    <w:p w:rsidR="00EC2D4D" w:rsidRPr="009F5266" w:rsidRDefault="00EC2D4D" w:rsidP="00EC2D4D">
      <w:pPr>
        <w:outlineLvl w:val="0"/>
      </w:pPr>
      <w:r w:rsidRPr="009F5266">
        <w:t xml:space="preserve">3.Детские электронные книги и презентации </w:t>
      </w:r>
      <w:r w:rsidR="00AD1232" w:rsidRPr="009F5266">
        <w:t>–</w:t>
      </w:r>
      <w:r w:rsidRPr="009F5266">
        <w:t xml:space="preserve"> </w:t>
      </w:r>
      <w:hyperlink r:id="rId9" w:tgtFrame="_blank" w:history="1">
        <w:r w:rsidRPr="009F5266">
          <w:rPr>
            <w:rStyle w:val="a4"/>
            <w:i/>
          </w:rPr>
          <w:t>http://viki.rdf.ru/</w:t>
        </w:r>
      </w:hyperlink>
    </w:p>
    <w:p w:rsidR="00EC2D4D" w:rsidRPr="009F5266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 w:rsidRPr="009F5266">
        <w:rPr>
          <w:sz w:val="24"/>
          <w:szCs w:val="24"/>
        </w:rPr>
        <w:t>4.</w:t>
      </w:r>
      <w:r w:rsidRPr="009F5266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</w:t>
      </w:r>
    </w:p>
    <w:p w:rsidR="00EC2D4D" w:rsidRPr="009F5266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 w:rsidRPr="009F5266">
        <w:rPr>
          <w:rFonts w:ascii="Times New Roman" w:hAnsi="Times New Roman"/>
          <w:sz w:val="24"/>
          <w:szCs w:val="24"/>
        </w:rPr>
        <w:t xml:space="preserve">5. </w:t>
      </w:r>
      <w:r w:rsidR="00025E46" w:rsidRPr="009F5266">
        <w:rPr>
          <w:rFonts w:ascii="Times New Roman" w:hAnsi="Times New Roman"/>
          <w:sz w:val="24"/>
          <w:szCs w:val="24"/>
        </w:rPr>
        <w:t>Библиотека электронных наглядных пособий для 10-11 классов (Республиканский Мультимедиа-Центр, 2003)</w:t>
      </w:r>
      <w:r w:rsidRPr="009F5266">
        <w:rPr>
          <w:rFonts w:ascii="Times New Roman" w:hAnsi="Times New Roman"/>
          <w:sz w:val="24"/>
          <w:szCs w:val="24"/>
        </w:rPr>
        <w:t xml:space="preserve"> </w:t>
      </w:r>
    </w:p>
    <w:p w:rsidR="00EC2D4D" w:rsidRPr="009F5266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 w:rsidRPr="009F5266">
        <w:rPr>
          <w:rFonts w:ascii="Times New Roman" w:hAnsi="Times New Roman"/>
          <w:sz w:val="24"/>
          <w:szCs w:val="24"/>
        </w:rPr>
        <w:t>6.Эрмитаж (Искусство Западной Европы) 1998 ЗАО «</w:t>
      </w:r>
      <w:proofErr w:type="spellStart"/>
      <w:r w:rsidRPr="009F5266">
        <w:rPr>
          <w:rFonts w:ascii="Times New Roman" w:hAnsi="Times New Roman"/>
          <w:sz w:val="24"/>
          <w:szCs w:val="24"/>
        </w:rPr>
        <w:t>Интерсофт</w:t>
      </w:r>
      <w:proofErr w:type="spellEnd"/>
      <w:r w:rsidRPr="009F5266">
        <w:rPr>
          <w:rFonts w:ascii="Times New Roman" w:hAnsi="Times New Roman"/>
          <w:sz w:val="24"/>
          <w:szCs w:val="24"/>
        </w:rPr>
        <w:t>» Москва</w:t>
      </w:r>
    </w:p>
    <w:p w:rsidR="00EC2D4D" w:rsidRPr="009F5266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 w:rsidRPr="009F5266">
        <w:rPr>
          <w:rFonts w:ascii="Times New Roman" w:hAnsi="Times New Roman"/>
          <w:sz w:val="24"/>
          <w:szCs w:val="24"/>
        </w:rPr>
        <w:t>7.Энциклопедия изобразительного искусства</w:t>
      </w:r>
    </w:p>
    <w:p w:rsidR="00EC2D4D" w:rsidRPr="009F5266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 w:rsidRPr="009F5266">
        <w:rPr>
          <w:rFonts w:ascii="Times New Roman" w:hAnsi="Times New Roman"/>
          <w:sz w:val="24"/>
          <w:szCs w:val="24"/>
        </w:rPr>
        <w:t>8.Азбука искусства. Как понимать картину</w:t>
      </w:r>
    </w:p>
    <w:p w:rsidR="00EC2D4D" w:rsidRPr="009F5266" w:rsidRDefault="00EC2D4D" w:rsidP="00EC2D4D">
      <w:pPr>
        <w:pStyle w:val="a5"/>
        <w:rPr>
          <w:rFonts w:ascii="Times New Roman" w:hAnsi="Times New Roman"/>
          <w:sz w:val="24"/>
          <w:szCs w:val="24"/>
        </w:rPr>
      </w:pPr>
      <w:r w:rsidRPr="009F5266">
        <w:rPr>
          <w:rFonts w:ascii="Times New Roman" w:hAnsi="Times New Roman"/>
          <w:sz w:val="24"/>
          <w:szCs w:val="24"/>
        </w:rPr>
        <w:t>9.Шедевры русской живописи</w:t>
      </w:r>
    </w:p>
    <w:p w:rsidR="00573ACB" w:rsidRPr="009F5266" w:rsidRDefault="00573ACB" w:rsidP="00AD1232"/>
    <w:p w:rsidR="00573ACB" w:rsidRPr="009F5266" w:rsidRDefault="00573ACB" w:rsidP="00EC2D4D"/>
    <w:p w:rsidR="00573ACB" w:rsidRPr="009F5266" w:rsidRDefault="00573ACB" w:rsidP="00573ACB">
      <w:pPr>
        <w:jc w:val="center"/>
      </w:pPr>
    </w:p>
    <w:p w:rsidR="00692081" w:rsidRPr="009F5266" w:rsidRDefault="00692081" w:rsidP="00573ACB">
      <w:pPr>
        <w:jc w:val="center"/>
      </w:pPr>
    </w:p>
    <w:p w:rsidR="00692081" w:rsidRPr="009F5266" w:rsidRDefault="00692081" w:rsidP="00573ACB">
      <w:pPr>
        <w:jc w:val="center"/>
      </w:pPr>
    </w:p>
    <w:p w:rsidR="00692081" w:rsidRDefault="00692081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Default="009F5266" w:rsidP="00573ACB">
      <w:pPr>
        <w:jc w:val="center"/>
      </w:pPr>
    </w:p>
    <w:p w:rsidR="009F5266" w:rsidRPr="009F5266" w:rsidRDefault="009F5266" w:rsidP="00573ACB">
      <w:pPr>
        <w:jc w:val="center"/>
      </w:pPr>
    </w:p>
    <w:p w:rsidR="00692081" w:rsidRPr="009F5266" w:rsidRDefault="00692081" w:rsidP="00573ACB">
      <w:pPr>
        <w:jc w:val="center"/>
      </w:pPr>
    </w:p>
    <w:p w:rsidR="00692081" w:rsidRPr="009F5266" w:rsidRDefault="00692081" w:rsidP="00573ACB">
      <w:pPr>
        <w:jc w:val="center"/>
      </w:pPr>
    </w:p>
    <w:p w:rsidR="00692081" w:rsidRPr="009F5266" w:rsidRDefault="00692081" w:rsidP="00573ACB">
      <w:pPr>
        <w:jc w:val="center"/>
      </w:pPr>
    </w:p>
    <w:p w:rsidR="00573ACB" w:rsidRPr="009F5266" w:rsidRDefault="00573ACB" w:rsidP="009F5266"/>
    <w:p w:rsidR="009F5266" w:rsidRPr="009F5266" w:rsidRDefault="009F5266" w:rsidP="009F5266"/>
    <w:p w:rsidR="00573ACB" w:rsidRPr="009F5266" w:rsidRDefault="00573ACB" w:rsidP="00573ACB">
      <w:pPr>
        <w:jc w:val="center"/>
      </w:pPr>
    </w:p>
    <w:p w:rsidR="001C5673" w:rsidRPr="009F5266" w:rsidRDefault="001C5673" w:rsidP="001C5673">
      <w:pPr>
        <w:tabs>
          <w:tab w:val="left" w:pos="8316"/>
        </w:tabs>
        <w:jc w:val="center"/>
        <w:rPr>
          <w:b/>
          <w:sz w:val="28"/>
        </w:rPr>
      </w:pPr>
      <w:r w:rsidRPr="009F5266">
        <w:rPr>
          <w:b/>
          <w:sz w:val="28"/>
        </w:rPr>
        <w:t>Учебно-тематическое планирование 11 класс</w:t>
      </w:r>
    </w:p>
    <w:p w:rsidR="001C5673" w:rsidRPr="009F5266" w:rsidRDefault="001C5673" w:rsidP="001C5673">
      <w:pPr>
        <w:tabs>
          <w:tab w:val="left" w:pos="8316"/>
        </w:tabs>
        <w:jc w:val="center"/>
        <w:rPr>
          <w:i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969"/>
        <w:gridCol w:w="2693"/>
        <w:gridCol w:w="2694"/>
      </w:tblGrid>
      <w:tr w:rsidR="001C5673" w:rsidRPr="009F5266" w:rsidTr="009F5266">
        <w:trPr>
          <w:trHeight w:val="391"/>
        </w:trPr>
        <w:tc>
          <w:tcPr>
            <w:tcW w:w="1135" w:type="dxa"/>
            <w:vMerge w:val="restart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</w:p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9F5266">
              <w:t>№ п/п</w:t>
            </w:r>
          </w:p>
        </w:tc>
        <w:tc>
          <w:tcPr>
            <w:tcW w:w="3969" w:type="dxa"/>
            <w:vMerge w:val="restart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</w:p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9F5266">
              <w:t xml:space="preserve">Содержание </w:t>
            </w:r>
          </w:p>
        </w:tc>
        <w:tc>
          <w:tcPr>
            <w:tcW w:w="5387" w:type="dxa"/>
            <w:gridSpan w:val="2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Кол-во часов</w:t>
            </w:r>
          </w:p>
        </w:tc>
      </w:tr>
      <w:tr w:rsidR="001C5673" w:rsidRPr="009F5266" w:rsidTr="009F5266">
        <w:trPr>
          <w:trHeight w:val="780"/>
        </w:trPr>
        <w:tc>
          <w:tcPr>
            <w:tcW w:w="1135" w:type="dxa"/>
            <w:vMerge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vMerge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В авторской программе</w:t>
            </w:r>
          </w:p>
        </w:tc>
        <w:tc>
          <w:tcPr>
            <w:tcW w:w="2694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В рабочей программе</w:t>
            </w:r>
          </w:p>
        </w:tc>
      </w:tr>
      <w:tr w:rsidR="001C5673" w:rsidRPr="009F5266" w:rsidTr="009F5266">
        <w:trPr>
          <w:trHeight w:val="367"/>
        </w:trPr>
        <w:tc>
          <w:tcPr>
            <w:tcW w:w="1135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9F5266">
              <w:t>1</w:t>
            </w:r>
          </w:p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1C5673" w:rsidRPr="009F5266" w:rsidRDefault="001C5673" w:rsidP="00B21D5D">
            <w:pPr>
              <w:jc w:val="both"/>
            </w:pPr>
            <w:r w:rsidRPr="009F5266">
              <w:t>Художественная культура</w:t>
            </w:r>
          </w:p>
          <w:p w:rsidR="001C5673" w:rsidRPr="009F5266" w:rsidRDefault="001C5673" w:rsidP="00B21D5D">
            <w:pPr>
              <w:jc w:val="both"/>
            </w:pPr>
            <w:r w:rsidRPr="009F5266">
              <w:rPr>
                <w:lang w:val="en-US"/>
              </w:rPr>
              <w:t>XVII</w:t>
            </w:r>
            <w:r w:rsidRPr="009F5266">
              <w:t>-</w:t>
            </w:r>
            <w:r w:rsidRPr="009F5266">
              <w:rPr>
                <w:lang w:val="en-US"/>
              </w:rPr>
              <w:t>XVIII</w:t>
            </w:r>
            <w:r w:rsidRPr="009F5266">
              <w:t xml:space="preserve"> вв.</w:t>
            </w:r>
          </w:p>
        </w:tc>
        <w:tc>
          <w:tcPr>
            <w:tcW w:w="2693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13ч.</w:t>
            </w:r>
          </w:p>
        </w:tc>
        <w:tc>
          <w:tcPr>
            <w:tcW w:w="2694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1</w:t>
            </w:r>
            <w:r w:rsidR="00DE06F0" w:rsidRPr="009F5266">
              <w:t>3</w:t>
            </w:r>
            <w:r w:rsidRPr="009F5266">
              <w:t>ч.</w:t>
            </w:r>
          </w:p>
        </w:tc>
      </w:tr>
      <w:tr w:rsidR="001C5673" w:rsidRPr="009F5266" w:rsidTr="009F5266">
        <w:trPr>
          <w:trHeight w:val="367"/>
        </w:trPr>
        <w:tc>
          <w:tcPr>
            <w:tcW w:w="1135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9F5266">
              <w:t>2</w:t>
            </w:r>
          </w:p>
        </w:tc>
        <w:tc>
          <w:tcPr>
            <w:tcW w:w="3969" w:type="dxa"/>
          </w:tcPr>
          <w:p w:rsidR="001C5673" w:rsidRPr="009F5266" w:rsidRDefault="001C5673" w:rsidP="00B21D5D">
            <w:pPr>
              <w:jc w:val="both"/>
            </w:pPr>
            <w:r w:rsidRPr="009F5266">
              <w:t xml:space="preserve">Художественная культура </w:t>
            </w:r>
            <w:r w:rsidRPr="009F5266">
              <w:rPr>
                <w:lang w:val="en-US"/>
              </w:rPr>
              <w:t>XIX</w:t>
            </w:r>
            <w:r w:rsidRPr="009F5266">
              <w:t xml:space="preserve"> века</w:t>
            </w:r>
          </w:p>
        </w:tc>
        <w:tc>
          <w:tcPr>
            <w:tcW w:w="2693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9ч.</w:t>
            </w:r>
          </w:p>
        </w:tc>
        <w:tc>
          <w:tcPr>
            <w:tcW w:w="2694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9ч.</w:t>
            </w:r>
          </w:p>
        </w:tc>
      </w:tr>
      <w:tr w:rsidR="001C5673" w:rsidRPr="009F5266" w:rsidTr="009F5266">
        <w:trPr>
          <w:trHeight w:val="367"/>
        </w:trPr>
        <w:tc>
          <w:tcPr>
            <w:tcW w:w="1135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  <w:r w:rsidRPr="009F5266">
              <w:t>3</w:t>
            </w:r>
          </w:p>
        </w:tc>
        <w:tc>
          <w:tcPr>
            <w:tcW w:w="3969" w:type="dxa"/>
          </w:tcPr>
          <w:p w:rsidR="001C5673" w:rsidRPr="009F5266" w:rsidRDefault="001C5673" w:rsidP="00B21D5D">
            <w:pPr>
              <w:jc w:val="both"/>
            </w:pPr>
            <w:r w:rsidRPr="009F5266">
              <w:t xml:space="preserve">Художественная культура </w:t>
            </w:r>
            <w:r w:rsidRPr="009F5266">
              <w:rPr>
                <w:lang w:val="en-US"/>
              </w:rPr>
              <w:t xml:space="preserve">XX </w:t>
            </w:r>
            <w:r w:rsidRPr="009F5266">
              <w:t>века</w:t>
            </w:r>
          </w:p>
        </w:tc>
        <w:tc>
          <w:tcPr>
            <w:tcW w:w="2693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13ч.</w:t>
            </w:r>
          </w:p>
        </w:tc>
        <w:tc>
          <w:tcPr>
            <w:tcW w:w="2694" w:type="dxa"/>
          </w:tcPr>
          <w:p w:rsidR="001C5673" w:rsidRPr="009F5266" w:rsidRDefault="00DE06F0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13</w:t>
            </w:r>
            <w:r w:rsidR="001C5673" w:rsidRPr="009F5266">
              <w:t>ч.</w:t>
            </w:r>
          </w:p>
        </w:tc>
      </w:tr>
      <w:tr w:rsidR="001C5673" w:rsidRPr="009F5266" w:rsidTr="009F5266">
        <w:trPr>
          <w:trHeight w:val="367"/>
        </w:trPr>
        <w:tc>
          <w:tcPr>
            <w:tcW w:w="1135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right"/>
            </w:pPr>
            <w:r w:rsidRPr="009F5266">
              <w:t>Всего:</w:t>
            </w:r>
          </w:p>
        </w:tc>
        <w:tc>
          <w:tcPr>
            <w:tcW w:w="2693" w:type="dxa"/>
          </w:tcPr>
          <w:p w:rsidR="001C5673" w:rsidRPr="009F5266" w:rsidRDefault="00346A6D" w:rsidP="00B21D5D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  <w:r w:rsidR="001C5673" w:rsidRPr="009F5266">
              <w:t xml:space="preserve"> ч.</w:t>
            </w:r>
          </w:p>
        </w:tc>
        <w:tc>
          <w:tcPr>
            <w:tcW w:w="2694" w:type="dxa"/>
          </w:tcPr>
          <w:p w:rsidR="001C5673" w:rsidRPr="009F5266" w:rsidRDefault="001C5673" w:rsidP="00B21D5D">
            <w:pPr>
              <w:autoSpaceDE w:val="0"/>
              <w:autoSpaceDN w:val="0"/>
              <w:adjustRightInd w:val="0"/>
              <w:jc w:val="center"/>
            </w:pPr>
            <w:r w:rsidRPr="009F5266">
              <w:t>3</w:t>
            </w:r>
            <w:r w:rsidR="00346A6D">
              <w:t>4</w:t>
            </w:r>
            <w:r w:rsidRPr="009F5266">
              <w:t>ч.</w:t>
            </w:r>
          </w:p>
        </w:tc>
      </w:tr>
    </w:tbl>
    <w:p w:rsidR="00FC11B5" w:rsidRPr="009F5266" w:rsidRDefault="00FC11B5" w:rsidP="009F5266">
      <w:pPr>
        <w:rPr>
          <w:b/>
        </w:rPr>
      </w:pPr>
    </w:p>
    <w:p w:rsidR="001C5673" w:rsidRPr="009F5266" w:rsidRDefault="00FC11B5" w:rsidP="009F5266">
      <w:pPr>
        <w:jc w:val="center"/>
        <w:rPr>
          <w:b/>
        </w:rPr>
      </w:pPr>
      <w:r w:rsidRPr="009F5266">
        <w:rPr>
          <w:b/>
        </w:rPr>
        <w:t>Кале</w:t>
      </w:r>
      <w:r w:rsidR="009F5266" w:rsidRPr="009F5266">
        <w:rPr>
          <w:b/>
        </w:rPr>
        <w:t>ндарно-тематическое планирование</w:t>
      </w:r>
    </w:p>
    <w:p w:rsidR="00E444B2" w:rsidRPr="009F5266" w:rsidRDefault="00E444B2" w:rsidP="009F5266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771"/>
        <w:gridCol w:w="5320"/>
        <w:gridCol w:w="1732"/>
      </w:tblGrid>
      <w:tr w:rsidR="009F5266" w:rsidRPr="009F5266" w:rsidTr="009F526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6" w:rsidRPr="009F5266" w:rsidRDefault="009F5266">
            <w:pPr>
              <w:jc w:val="center"/>
            </w:pPr>
            <w:r w:rsidRPr="009F5266">
              <w:t>Раздел</w:t>
            </w:r>
          </w:p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№</w:t>
            </w:r>
            <w:proofErr w:type="spellStart"/>
            <w:r w:rsidRPr="009F5266">
              <w:t>ур</w:t>
            </w:r>
            <w:proofErr w:type="spellEnd"/>
            <w:r w:rsidRPr="009F5266">
              <w:t>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Тема урока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Кол-во</w:t>
            </w:r>
          </w:p>
          <w:p w:rsidR="009F5266" w:rsidRPr="009F5266" w:rsidRDefault="009F5266">
            <w:pPr>
              <w:jc w:val="center"/>
            </w:pPr>
            <w:r w:rsidRPr="009F5266">
              <w:t>часов</w:t>
            </w:r>
          </w:p>
        </w:tc>
      </w:tr>
      <w:tr w:rsidR="009F5266" w:rsidRPr="009F5266" w:rsidTr="009F5266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Художественная культура</w:t>
            </w:r>
          </w:p>
          <w:p w:rsidR="009F5266" w:rsidRPr="009F5266" w:rsidRDefault="009F5266">
            <w:pPr>
              <w:jc w:val="both"/>
            </w:pPr>
            <w:r w:rsidRPr="009F5266">
              <w:rPr>
                <w:lang w:val="en-US"/>
              </w:rPr>
              <w:t>XVII</w:t>
            </w:r>
            <w:r w:rsidRPr="009F5266">
              <w:t>-</w:t>
            </w:r>
            <w:r w:rsidRPr="009F5266">
              <w:rPr>
                <w:lang w:val="en-US"/>
              </w:rPr>
              <w:t>XVIII</w:t>
            </w:r>
            <w:r w:rsidRPr="009F5266">
              <w:t xml:space="preserve"> вв.</w:t>
            </w:r>
          </w:p>
          <w:p w:rsidR="009F5266" w:rsidRPr="009F5266" w:rsidRDefault="009F5266">
            <w:pPr>
              <w:jc w:val="both"/>
              <w:rPr>
                <w:lang w:val="en-US"/>
              </w:rPr>
            </w:pPr>
            <w:r w:rsidRPr="009F5266">
              <w:t>13ч.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rPr>
                <w:lang w:val="en-US"/>
              </w:rPr>
              <w:t>1</w:t>
            </w:r>
            <w:r w:rsidRPr="009F5266">
              <w:t>-2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 xml:space="preserve">Стилевое многообразие искусства </w:t>
            </w:r>
            <w:r w:rsidRPr="009F5266">
              <w:rPr>
                <w:lang w:val="en-US"/>
              </w:rPr>
              <w:t>XVII</w:t>
            </w:r>
            <w:r w:rsidRPr="009F5266">
              <w:t>-</w:t>
            </w:r>
            <w:r w:rsidRPr="009F5266">
              <w:rPr>
                <w:lang w:val="en-US"/>
              </w:rPr>
              <w:t>XVIII</w:t>
            </w:r>
            <w:r w:rsidRPr="009F5266">
              <w:t xml:space="preserve"> вв.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2ч.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Архитектура барокко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Изобразительное искусство барокко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Классицизм в архитектуре Западной Европы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6-7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Шедевры классицизма в архитектуре России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2ч.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Изобразительное искусство классицизма  и рококо.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Реалистическая живопись Голландии.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Русский портрет 18века.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Музыкальная культура барокко.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Композиторы Венской классической школы.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 w:rsidP="007138D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 xml:space="preserve">Театральное искусство </w:t>
            </w:r>
            <w:r w:rsidRPr="009F5266">
              <w:rPr>
                <w:lang w:val="en-US"/>
              </w:rPr>
              <w:t>XVII</w:t>
            </w:r>
            <w:r w:rsidRPr="009F5266">
              <w:t>-</w:t>
            </w:r>
            <w:r w:rsidRPr="009F5266">
              <w:rPr>
                <w:lang w:val="en-US"/>
              </w:rPr>
              <w:t>XVIII</w:t>
            </w:r>
            <w:r w:rsidRPr="009F5266">
              <w:t xml:space="preserve"> вв.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 xml:space="preserve">Художественная культура </w:t>
            </w:r>
            <w:r w:rsidRPr="009F5266">
              <w:rPr>
                <w:lang w:val="en-US"/>
              </w:rPr>
              <w:t>XIX</w:t>
            </w:r>
            <w:r w:rsidRPr="009F5266">
              <w:t>века</w:t>
            </w:r>
          </w:p>
          <w:p w:rsidR="009F5266" w:rsidRPr="009F5266" w:rsidRDefault="009F5266">
            <w:pPr>
              <w:jc w:val="both"/>
              <w:rPr>
                <w:lang w:val="en-US"/>
              </w:rPr>
            </w:pPr>
            <w:r w:rsidRPr="009F5266">
              <w:t>9ч.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Романтизм.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Изобразительное искусство романтизма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Реализм -</w:t>
            </w:r>
            <w:r w:rsidRPr="009F5266">
              <w:rPr>
                <w:lang w:val="en-US"/>
              </w:rPr>
              <w:t xml:space="preserve"> </w:t>
            </w:r>
            <w:r w:rsidRPr="009F5266">
              <w:t>художественный стиль эпохи.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Изобразительное искусство реализма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«Живописцы счастья» (художники импрессионизма)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Многообразие стилей зарубежной музыки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Русская музыкальная культура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21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Пути развития западноевропейского театра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22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Русский драматический театр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 xml:space="preserve">Художественная культура </w:t>
            </w:r>
            <w:r w:rsidRPr="009F5266">
              <w:rPr>
                <w:lang w:val="en-US"/>
              </w:rPr>
              <w:t>XX</w:t>
            </w:r>
            <w:r w:rsidRPr="009F5266">
              <w:t xml:space="preserve"> века</w:t>
            </w:r>
          </w:p>
          <w:p w:rsidR="009F5266" w:rsidRPr="009F5266" w:rsidRDefault="009F5266">
            <w:pPr>
              <w:jc w:val="both"/>
            </w:pPr>
            <w:r w:rsidRPr="009F5266">
              <w:t>13ч.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23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Искусство символизма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24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Триумф модернизма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25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Архитектура: от модерна до конструктивизма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26-27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Стили и направления зарубежного изобразительного искусства.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 w:rsidP="000B7C9A">
            <w:pPr>
              <w:jc w:val="center"/>
            </w:pPr>
            <w:r w:rsidRPr="009F5266">
              <w:t>28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Мастера русского авангарда.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 w:rsidP="000B7C9A">
            <w:pPr>
              <w:jc w:val="center"/>
            </w:pPr>
            <w:r w:rsidRPr="009F5266">
              <w:t>29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 xml:space="preserve">Зарубежная музыка </w:t>
            </w:r>
            <w:r w:rsidRPr="009F5266">
              <w:rPr>
                <w:lang w:val="en-US"/>
              </w:rPr>
              <w:t xml:space="preserve">XX </w:t>
            </w:r>
            <w:r w:rsidRPr="009F5266">
              <w:t>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 w:rsidP="000B7C9A">
            <w:pPr>
              <w:jc w:val="center"/>
            </w:pPr>
            <w:r w:rsidRPr="009F5266">
              <w:t>30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 xml:space="preserve">Русская музыка </w:t>
            </w:r>
            <w:r w:rsidRPr="009F5266">
              <w:rPr>
                <w:lang w:val="en-US"/>
              </w:rPr>
              <w:t>XX</w:t>
            </w:r>
            <w:r w:rsidRPr="009F5266">
              <w:t xml:space="preserve"> столетия.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 w:rsidP="000B7C9A">
            <w:pPr>
              <w:jc w:val="center"/>
            </w:pPr>
            <w:r w:rsidRPr="009F5266">
              <w:t>31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>Зарубежный театр.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32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 xml:space="preserve">Русский театр </w:t>
            </w:r>
            <w:r w:rsidRPr="009F5266">
              <w:rPr>
                <w:lang w:val="en-US"/>
              </w:rPr>
              <w:t xml:space="preserve">XX </w:t>
            </w:r>
            <w:r w:rsidRPr="009F5266">
              <w:t>века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 w:rsidP="000B7C9A">
            <w:pPr>
              <w:jc w:val="center"/>
            </w:pPr>
            <w:r w:rsidRPr="009F5266">
              <w:t>33-34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 w:rsidP="005C0833">
            <w:pPr>
              <w:jc w:val="both"/>
            </w:pPr>
            <w:r w:rsidRPr="009F5266">
              <w:t>Становление и расцвет мирового кинематографа.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346A6D" w:rsidP="005C0833">
            <w:pPr>
              <w:jc w:val="center"/>
            </w:pPr>
            <w:r>
              <w:t>1</w:t>
            </w:r>
            <w:r w:rsidR="009F5266" w:rsidRPr="009F5266">
              <w:t>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center"/>
            </w:pPr>
            <w:r w:rsidRPr="009F5266">
              <w:t>35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 w:rsidP="005C0833">
            <w:pPr>
              <w:jc w:val="both"/>
            </w:pPr>
            <w:r w:rsidRPr="009F5266">
              <w:t xml:space="preserve">Заключительный урок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 w:rsidP="005C0833">
            <w:pPr>
              <w:jc w:val="center"/>
            </w:pPr>
            <w:r w:rsidRPr="009F5266">
              <w:t>1ч.</w:t>
            </w:r>
          </w:p>
        </w:tc>
      </w:tr>
      <w:tr w:rsidR="009F5266" w:rsidRPr="009F5266" w:rsidTr="009F52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6" w:rsidRPr="009F5266" w:rsidRDefault="009F5266"/>
        </w:tc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9F5266">
            <w:pPr>
              <w:jc w:val="both"/>
            </w:pPr>
            <w:r w:rsidRPr="009F5266">
              <w:t xml:space="preserve">                                 Итого: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6" w:rsidRPr="009F5266" w:rsidRDefault="00346A6D">
            <w:pPr>
              <w:jc w:val="center"/>
            </w:pPr>
            <w:r>
              <w:t>34</w:t>
            </w:r>
            <w:r w:rsidR="009F5266" w:rsidRPr="009F5266">
              <w:t>ч.</w:t>
            </w:r>
          </w:p>
        </w:tc>
      </w:tr>
    </w:tbl>
    <w:p w:rsidR="00690B6C" w:rsidRPr="009F5266" w:rsidRDefault="00690B6C" w:rsidP="00573ACB">
      <w:pPr>
        <w:rPr>
          <w:b/>
        </w:rPr>
      </w:pPr>
    </w:p>
    <w:p w:rsidR="0058542E" w:rsidRPr="009F5266" w:rsidRDefault="0058542E" w:rsidP="00D2188A">
      <w:pPr>
        <w:tabs>
          <w:tab w:val="left" w:pos="1120"/>
        </w:tabs>
        <w:rPr>
          <w:b/>
        </w:rPr>
      </w:pPr>
      <w:r w:rsidRPr="009F5266">
        <w:rPr>
          <w:b/>
        </w:rPr>
        <w:t>Лист внесения изменений.</w:t>
      </w:r>
    </w:p>
    <w:p w:rsidR="0058542E" w:rsidRPr="009F5266" w:rsidRDefault="0058542E" w:rsidP="0058542E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114"/>
        <w:gridCol w:w="4052"/>
        <w:gridCol w:w="2341"/>
      </w:tblGrid>
      <w:tr w:rsidR="0058542E" w:rsidRPr="009F5266" w:rsidTr="005C0B1F">
        <w:trPr>
          <w:trHeight w:val="405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  <w:r w:rsidRPr="009F5266">
              <w:t xml:space="preserve">№ </w:t>
            </w:r>
          </w:p>
          <w:p w:rsidR="0058542E" w:rsidRPr="009F5266" w:rsidRDefault="0058542E" w:rsidP="005C0B1F">
            <w:pPr>
              <w:jc w:val="center"/>
            </w:pPr>
            <w:r w:rsidRPr="009F5266">
              <w:t>п/п</w:t>
            </w: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  <w:r w:rsidRPr="009F5266">
              <w:t>Дата внесения</w:t>
            </w:r>
          </w:p>
          <w:p w:rsidR="0058542E" w:rsidRPr="009F5266" w:rsidRDefault="0058542E" w:rsidP="005C0B1F">
            <w:pPr>
              <w:jc w:val="center"/>
            </w:pPr>
            <w:r w:rsidRPr="009F5266">
              <w:t xml:space="preserve"> изменений</w:t>
            </w: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  <w:r w:rsidRPr="009F5266">
              <w:t>Характеристика изменений</w:t>
            </w: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  <w:r w:rsidRPr="009F5266">
              <w:t xml:space="preserve">Реквизиты документа </w:t>
            </w:r>
          </w:p>
          <w:p w:rsidR="0058542E" w:rsidRPr="009F5266" w:rsidRDefault="0058542E" w:rsidP="005C0B1F">
            <w:pPr>
              <w:jc w:val="center"/>
            </w:pPr>
            <w:r w:rsidRPr="009F5266">
              <w:t>(№ приказа)</w:t>
            </w:r>
          </w:p>
        </w:tc>
      </w:tr>
      <w:tr w:rsidR="0058542E" w:rsidRPr="009F5266" w:rsidTr="005C0B1F">
        <w:trPr>
          <w:trHeight w:val="177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</w:p>
          <w:p w:rsidR="00DF2534" w:rsidRPr="009F5266" w:rsidRDefault="00DF2534" w:rsidP="005C0B1F">
            <w:pPr>
              <w:jc w:val="center"/>
            </w:pP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</w:p>
        </w:tc>
      </w:tr>
      <w:tr w:rsidR="0058542E" w:rsidRPr="009F5266" w:rsidTr="005C0B1F">
        <w:trPr>
          <w:trHeight w:val="184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</w:p>
          <w:p w:rsidR="00DF2534" w:rsidRPr="009F5266" w:rsidRDefault="00DF2534" w:rsidP="005C0B1F">
            <w:pPr>
              <w:jc w:val="center"/>
            </w:pP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</w:p>
        </w:tc>
      </w:tr>
      <w:tr w:rsidR="0058542E" w:rsidRPr="009F5266" w:rsidTr="005C0B1F">
        <w:trPr>
          <w:trHeight w:val="177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</w:p>
          <w:p w:rsidR="00DF2534" w:rsidRPr="009F5266" w:rsidRDefault="00DF2534" w:rsidP="005C0B1F">
            <w:pPr>
              <w:jc w:val="center"/>
            </w:pP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</w:p>
        </w:tc>
      </w:tr>
      <w:tr w:rsidR="0058542E" w:rsidRPr="009F5266" w:rsidTr="005C0B1F">
        <w:trPr>
          <w:trHeight w:val="177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</w:p>
          <w:p w:rsidR="00DF2534" w:rsidRPr="009F5266" w:rsidRDefault="00DF2534" w:rsidP="005C0B1F">
            <w:pPr>
              <w:jc w:val="center"/>
            </w:pP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</w:p>
        </w:tc>
      </w:tr>
      <w:tr w:rsidR="0058542E" w:rsidRPr="009F5266" w:rsidTr="005C0B1F">
        <w:trPr>
          <w:trHeight w:val="177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</w:p>
          <w:p w:rsidR="00DF2534" w:rsidRPr="009F5266" w:rsidRDefault="00DF2534" w:rsidP="005C0B1F">
            <w:pPr>
              <w:jc w:val="center"/>
            </w:pP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</w:p>
        </w:tc>
      </w:tr>
      <w:tr w:rsidR="0058542E" w:rsidRPr="009F5266" w:rsidTr="005C0B1F">
        <w:trPr>
          <w:trHeight w:val="177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</w:p>
          <w:p w:rsidR="00DF2534" w:rsidRPr="009F5266" w:rsidRDefault="00DF2534" w:rsidP="005C0B1F">
            <w:pPr>
              <w:jc w:val="center"/>
            </w:pP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</w:p>
        </w:tc>
      </w:tr>
      <w:tr w:rsidR="0058542E" w:rsidRPr="009F5266" w:rsidTr="005C0B1F">
        <w:trPr>
          <w:trHeight w:val="184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</w:p>
          <w:p w:rsidR="00DF2534" w:rsidRPr="009F5266" w:rsidRDefault="00DF2534" w:rsidP="005C0B1F">
            <w:pPr>
              <w:jc w:val="center"/>
            </w:pP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</w:p>
        </w:tc>
      </w:tr>
      <w:tr w:rsidR="0058542E" w:rsidRPr="009F5266" w:rsidTr="005C0B1F">
        <w:trPr>
          <w:trHeight w:val="177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</w:p>
          <w:p w:rsidR="00DF2534" w:rsidRPr="009F5266" w:rsidRDefault="00DF2534" w:rsidP="005C0B1F">
            <w:pPr>
              <w:jc w:val="center"/>
            </w:pP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</w:p>
        </w:tc>
      </w:tr>
      <w:tr w:rsidR="0058542E" w:rsidRPr="009F5266" w:rsidTr="005C0B1F">
        <w:trPr>
          <w:trHeight w:val="177"/>
        </w:trPr>
        <w:tc>
          <w:tcPr>
            <w:tcW w:w="986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2114" w:type="dxa"/>
          </w:tcPr>
          <w:p w:rsidR="0058542E" w:rsidRPr="009F5266" w:rsidRDefault="0058542E" w:rsidP="005C0B1F">
            <w:pPr>
              <w:jc w:val="center"/>
            </w:pPr>
          </w:p>
        </w:tc>
        <w:tc>
          <w:tcPr>
            <w:tcW w:w="4052" w:type="dxa"/>
          </w:tcPr>
          <w:p w:rsidR="0058542E" w:rsidRPr="009F5266" w:rsidRDefault="0058542E" w:rsidP="005C0B1F">
            <w:pPr>
              <w:jc w:val="center"/>
            </w:pPr>
          </w:p>
          <w:p w:rsidR="00DF2534" w:rsidRPr="009F5266" w:rsidRDefault="00DF2534" w:rsidP="005C0B1F">
            <w:pPr>
              <w:jc w:val="center"/>
            </w:pPr>
          </w:p>
        </w:tc>
        <w:tc>
          <w:tcPr>
            <w:tcW w:w="2341" w:type="dxa"/>
          </w:tcPr>
          <w:p w:rsidR="0058542E" w:rsidRPr="009F5266" w:rsidRDefault="0058542E" w:rsidP="005C0B1F">
            <w:pPr>
              <w:jc w:val="center"/>
            </w:pPr>
          </w:p>
        </w:tc>
      </w:tr>
    </w:tbl>
    <w:p w:rsidR="00573ACB" w:rsidRPr="009F5266" w:rsidRDefault="00573ACB" w:rsidP="00573ACB">
      <w:pPr>
        <w:rPr>
          <w:b/>
        </w:rPr>
      </w:pPr>
    </w:p>
    <w:p w:rsidR="001C5673" w:rsidRPr="009F5266" w:rsidRDefault="001C5673" w:rsidP="002B23B1">
      <w:pPr>
        <w:jc w:val="center"/>
        <w:rPr>
          <w:b/>
        </w:rPr>
      </w:pPr>
    </w:p>
    <w:p w:rsidR="001C5673" w:rsidRPr="009F5266" w:rsidRDefault="001C5673" w:rsidP="002B23B1">
      <w:pPr>
        <w:jc w:val="center"/>
        <w:rPr>
          <w:b/>
        </w:rPr>
      </w:pPr>
    </w:p>
    <w:p w:rsidR="001C5673" w:rsidRPr="009F5266" w:rsidRDefault="001C5673" w:rsidP="00E444B2">
      <w:pPr>
        <w:rPr>
          <w:b/>
        </w:rPr>
      </w:pPr>
    </w:p>
    <w:p w:rsidR="001C5673" w:rsidRPr="009F5266" w:rsidRDefault="001C5673" w:rsidP="002B23B1">
      <w:pPr>
        <w:jc w:val="center"/>
        <w:rPr>
          <w:b/>
        </w:rPr>
      </w:pPr>
    </w:p>
    <w:p w:rsidR="001C5673" w:rsidRPr="009F5266" w:rsidRDefault="001C5673" w:rsidP="002B23B1">
      <w:pPr>
        <w:jc w:val="center"/>
        <w:rPr>
          <w:b/>
        </w:rPr>
      </w:pPr>
    </w:p>
    <w:p w:rsidR="00690B6C" w:rsidRPr="009F5266" w:rsidRDefault="00690B6C"/>
    <w:sectPr w:rsidR="00690B6C" w:rsidRPr="009F5266" w:rsidSect="00C841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D91"/>
    <w:multiLevelType w:val="hybridMultilevel"/>
    <w:tmpl w:val="1800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302236B0"/>
    <w:multiLevelType w:val="hybridMultilevel"/>
    <w:tmpl w:val="7544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74B22"/>
    <w:multiLevelType w:val="multilevel"/>
    <w:tmpl w:val="44F2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73153"/>
    <w:multiLevelType w:val="multilevel"/>
    <w:tmpl w:val="EE2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ACB"/>
    <w:rsid w:val="00025E46"/>
    <w:rsid w:val="00066C4C"/>
    <w:rsid w:val="000867A3"/>
    <w:rsid w:val="000A242E"/>
    <w:rsid w:val="000B7C9A"/>
    <w:rsid w:val="00185EB1"/>
    <w:rsid w:val="00196408"/>
    <w:rsid w:val="001A4C79"/>
    <w:rsid w:val="001C5673"/>
    <w:rsid w:val="00246229"/>
    <w:rsid w:val="002B23B1"/>
    <w:rsid w:val="002D30B1"/>
    <w:rsid w:val="00316CE3"/>
    <w:rsid w:val="00342319"/>
    <w:rsid w:val="00346A6D"/>
    <w:rsid w:val="003B2811"/>
    <w:rsid w:val="00422218"/>
    <w:rsid w:val="00573ACB"/>
    <w:rsid w:val="0058542E"/>
    <w:rsid w:val="005C0833"/>
    <w:rsid w:val="005C0B1F"/>
    <w:rsid w:val="00690B6C"/>
    <w:rsid w:val="00692081"/>
    <w:rsid w:val="007138D6"/>
    <w:rsid w:val="007479C4"/>
    <w:rsid w:val="00762984"/>
    <w:rsid w:val="007C6BA2"/>
    <w:rsid w:val="007D6E79"/>
    <w:rsid w:val="007F4E25"/>
    <w:rsid w:val="00830438"/>
    <w:rsid w:val="00836112"/>
    <w:rsid w:val="008B6EFD"/>
    <w:rsid w:val="00914709"/>
    <w:rsid w:val="00926EB0"/>
    <w:rsid w:val="009E0CA9"/>
    <w:rsid w:val="009F5266"/>
    <w:rsid w:val="009F5606"/>
    <w:rsid w:val="00AD1232"/>
    <w:rsid w:val="00B21D5D"/>
    <w:rsid w:val="00B24A54"/>
    <w:rsid w:val="00B65B91"/>
    <w:rsid w:val="00B86F13"/>
    <w:rsid w:val="00BC4E9C"/>
    <w:rsid w:val="00BF5FD3"/>
    <w:rsid w:val="00C84137"/>
    <w:rsid w:val="00CC4D99"/>
    <w:rsid w:val="00CF32D7"/>
    <w:rsid w:val="00D2188A"/>
    <w:rsid w:val="00D804E8"/>
    <w:rsid w:val="00DE06F0"/>
    <w:rsid w:val="00DF2534"/>
    <w:rsid w:val="00E356BE"/>
    <w:rsid w:val="00E444B2"/>
    <w:rsid w:val="00EC2D4D"/>
    <w:rsid w:val="00FC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573AC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573AC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unhideWhenUsed/>
    <w:rsid w:val="00573ACB"/>
    <w:pPr>
      <w:numPr>
        <w:numId w:val="1"/>
      </w:numPr>
    </w:pPr>
    <w:rPr>
      <w:sz w:val="22"/>
      <w:szCs w:val="20"/>
    </w:rPr>
  </w:style>
  <w:style w:type="paragraph" w:customStyle="1" w:styleId="22">
    <w:name w:val="стиль2"/>
    <w:basedOn w:val="a"/>
    <w:rsid w:val="009F5606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table" w:styleId="a3">
    <w:name w:val="Table Grid"/>
    <w:basedOn w:val="a1"/>
    <w:uiPriority w:val="59"/>
    <w:rsid w:val="009F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C2D4D"/>
    <w:rPr>
      <w:color w:val="0000FF"/>
      <w:u w:val="single"/>
    </w:rPr>
  </w:style>
  <w:style w:type="paragraph" w:styleId="a5">
    <w:name w:val="No Spacing"/>
    <w:qFormat/>
    <w:rsid w:val="00EC2D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4E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ollection.cross-edu.ru/catalog/rubr/f544b3b7-f1f4-5b76-f453-552f31d9b164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B39F-7343-4DFA-9E8C-E0C4CE3B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2015-09-16T02:40:00Z</cp:lastPrinted>
  <dcterms:created xsi:type="dcterms:W3CDTF">2014-01-04T02:25:00Z</dcterms:created>
  <dcterms:modified xsi:type="dcterms:W3CDTF">2017-10-16T07:32:00Z</dcterms:modified>
</cp:coreProperties>
</file>